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51E04" w14:textId="77777777" w:rsidR="00E56F35" w:rsidRPr="00E56F35" w:rsidRDefault="00E56F35" w:rsidP="00E56F35">
      <w:pPr>
        <w:pStyle w:val="Heading1"/>
      </w:pPr>
      <w:r w:rsidRPr="00E56F35">
        <w:t>Broadsheet Guidelines</w:t>
      </w:r>
    </w:p>
    <w:p w14:paraId="1F19396F" w14:textId="421E5869" w:rsidR="009B3C81" w:rsidRDefault="009B3C81" w:rsidP="009B3C81">
      <w:pPr>
        <w:spacing w:line="240" w:lineRule="auto"/>
      </w:pPr>
      <w:r>
        <w:t xml:space="preserve">We love to hear from </w:t>
      </w:r>
      <w:r w:rsidR="00E56F35">
        <w:t xml:space="preserve">you </w:t>
      </w:r>
      <w:r>
        <w:t xml:space="preserve">and publish your articles in the </w:t>
      </w:r>
      <w:r w:rsidR="00E56F35">
        <w:t xml:space="preserve">Broadsheet, </w:t>
      </w:r>
      <w:r>
        <w:t>sharing your news and stories with our wider membership and other stakeholders.</w:t>
      </w:r>
    </w:p>
    <w:p w14:paraId="60B307E0" w14:textId="2EC8FD38" w:rsidR="009B3C81" w:rsidRDefault="009B3C81" w:rsidP="009B3C81">
      <w:pPr>
        <w:spacing w:line="240" w:lineRule="auto"/>
      </w:pPr>
      <w:r>
        <w:t>To make it as straightforward as possible, these brief guidelines have been drafted to help you</w:t>
      </w:r>
      <w:r w:rsidR="00E56F35">
        <w:t xml:space="preserve"> </w:t>
      </w:r>
      <w:r>
        <w:t>prepare your article for the newsletter.</w:t>
      </w:r>
    </w:p>
    <w:p w14:paraId="5AD220B3" w14:textId="2E6DD3EF" w:rsidR="009B3C81" w:rsidRDefault="009B3C81" w:rsidP="009B3C81">
      <w:pPr>
        <w:spacing w:line="240" w:lineRule="auto"/>
      </w:pPr>
      <w:r>
        <w:t xml:space="preserve">▪ The </w:t>
      </w:r>
      <w:r w:rsidR="0068704B">
        <w:t>magazine</w:t>
      </w:r>
      <w:r>
        <w:t xml:space="preserve"> is produced on a quarterly basis. The editor </w:t>
      </w:r>
      <w:r w:rsidR="004D5A86">
        <w:t>may</w:t>
      </w:r>
      <w:r>
        <w:t xml:space="preserve"> email </w:t>
      </w:r>
      <w:r w:rsidR="0068704B">
        <w:t>c</w:t>
      </w:r>
      <w:r w:rsidR="004D5A86">
        <w:t xml:space="preserve">ontributors </w:t>
      </w:r>
      <w:r>
        <w:t xml:space="preserve">with the deadline dates for submission of </w:t>
      </w:r>
      <w:proofErr w:type="gramStart"/>
      <w:r>
        <w:t>articles</w:t>
      </w:r>
      <w:r w:rsidR="004D5A86">
        <w:t xml:space="preserve">  </w:t>
      </w:r>
      <w:r w:rsidR="004D5A86" w:rsidRPr="00AF60CD">
        <w:rPr>
          <w:b/>
          <w:bCs/>
        </w:rPr>
        <w:t>(</w:t>
      </w:r>
      <w:proofErr w:type="gramEnd"/>
      <w:r w:rsidR="0068704B">
        <w:rPr>
          <w:b/>
          <w:bCs/>
        </w:rPr>
        <w:t>but t</w:t>
      </w:r>
      <w:r w:rsidR="004D5A86" w:rsidRPr="00AF60CD">
        <w:rPr>
          <w:b/>
          <w:bCs/>
        </w:rPr>
        <w:t xml:space="preserve">hese are always given on the </w:t>
      </w:r>
      <w:r w:rsidR="00E56F35">
        <w:rPr>
          <w:b/>
          <w:bCs/>
        </w:rPr>
        <w:t>b</w:t>
      </w:r>
      <w:r w:rsidR="004D5A86" w:rsidRPr="00AF60CD">
        <w:rPr>
          <w:b/>
          <w:bCs/>
        </w:rPr>
        <w:t>ack page and sometimes again inside</w:t>
      </w:r>
      <w:r w:rsidR="00AF60CD" w:rsidRPr="00AF60CD">
        <w:rPr>
          <w:b/>
          <w:bCs/>
        </w:rPr>
        <w:t xml:space="preserve"> every edition)</w:t>
      </w:r>
      <w:r w:rsidRPr="00AF60CD">
        <w:rPr>
          <w:b/>
          <w:bCs/>
        </w:rPr>
        <w:t>.</w:t>
      </w:r>
      <w:r>
        <w:t xml:space="preserve"> </w:t>
      </w:r>
      <w:r w:rsidR="004D5A86">
        <w:t xml:space="preserve"> </w:t>
      </w:r>
      <w:r>
        <w:t xml:space="preserve">If you miss a deadline, your article may either be used in the next edition of the </w:t>
      </w:r>
      <w:r w:rsidR="0068704B">
        <w:t xml:space="preserve">magazine </w:t>
      </w:r>
      <w:r>
        <w:t xml:space="preserve">or published on the </w:t>
      </w:r>
      <w:r w:rsidR="00442408">
        <w:t xml:space="preserve">Parish Council </w:t>
      </w:r>
      <w:r>
        <w:t>website.</w:t>
      </w:r>
    </w:p>
    <w:p w14:paraId="2EBAAE77" w14:textId="41A23698" w:rsidR="009B3C81" w:rsidRDefault="009B3C81" w:rsidP="009B3C81">
      <w:pPr>
        <w:spacing w:line="240" w:lineRule="auto"/>
      </w:pPr>
      <w:r>
        <w:t xml:space="preserve">▪ Aim for your articles to be </w:t>
      </w:r>
      <w:r w:rsidR="0098082A">
        <w:t xml:space="preserve">300 or 600 </w:t>
      </w:r>
      <w:r>
        <w:t xml:space="preserve">words and </w:t>
      </w:r>
      <w:r w:rsidR="0098082A">
        <w:t xml:space="preserve">generally </w:t>
      </w:r>
      <w:r>
        <w:t>include no more than two</w:t>
      </w:r>
      <w:r w:rsidR="00713963">
        <w:t xml:space="preserve"> or three</w:t>
      </w:r>
      <w:r>
        <w:t xml:space="preserve"> photographs. Articles of this length will fit comfortably onto a </w:t>
      </w:r>
      <w:r w:rsidR="0098082A">
        <w:t xml:space="preserve">half or </w:t>
      </w:r>
      <w:r>
        <w:t>single page.</w:t>
      </w:r>
    </w:p>
    <w:p w14:paraId="1445A28F" w14:textId="07153ADE" w:rsidR="009B3C81" w:rsidRDefault="009B3C81" w:rsidP="009B3C81">
      <w:pPr>
        <w:spacing w:line="240" w:lineRule="auto"/>
      </w:pPr>
      <w:r>
        <w:t xml:space="preserve">▪ To manage the costs of the printed </w:t>
      </w:r>
      <w:r w:rsidR="0068704B">
        <w:t>magazine</w:t>
      </w:r>
      <w:r>
        <w:t xml:space="preserve">, we usually restrict it to </w:t>
      </w:r>
      <w:r w:rsidR="0098082A">
        <w:t xml:space="preserve">24 </w:t>
      </w:r>
      <w:r>
        <w:t xml:space="preserve">pages in total. </w:t>
      </w:r>
      <w:r w:rsidR="00442408">
        <w:t xml:space="preserve"> </w:t>
      </w:r>
      <w:r>
        <w:t xml:space="preserve">For some editions we may be able to expand the number of pages but to maximise the variety of articles, we do prefer to keep articles to </w:t>
      </w:r>
      <w:r w:rsidR="0098082A">
        <w:t>half or on occasions</w:t>
      </w:r>
      <w:r w:rsidR="00442408">
        <w:t>,</w:t>
      </w:r>
      <w:r w:rsidR="0098082A">
        <w:t xml:space="preserve"> </w:t>
      </w:r>
      <w:r>
        <w:t xml:space="preserve">a single </w:t>
      </w:r>
      <w:r w:rsidR="00442408">
        <w:t xml:space="preserve">A4 </w:t>
      </w:r>
      <w:r>
        <w:t xml:space="preserve">page. </w:t>
      </w:r>
      <w:r w:rsidR="00713963">
        <w:t xml:space="preserve"> </w:t>
      </w:r>
      <w:r>
        <w:t xml:space="preserve">We occasionally will run a double </w:t>
      </w:r>
      <w:r w:rsidR="0098082A">
        <w:t>p</w:t>
      </w:r>
      <w:r>
        <w:t xml:space="preserve">age feature, so contact the editor before submitting your piece if you think your article needs to be more than </w:t>
      </w:r>
      <w:r w:rsidR="0098082A">
        <w:t xml:space="preserve">600 </w:t>
      </w:r>
      <w:r>
        <w:t>words.</w:t>
      </w:r>
    </w:p>
    <w:p w14:paraId="28310D65" w14:textId="7FE9844B" w:rsidR="009B3C81" w:rsidRDefault="009B3C81" w:rsidP="009B3C81">
      <w:pPr>
        <w:spacing w:line="240" w:lineRule="auto"/>
      </w:pPr>
      <w:r>
        <w:t>▪ All articles are subject to editing, which includes, spell-checking, grammar-checking and often</w:t>
      </w:r>
      <w:r w:rsidR="0098082A">
        <w:t xml:space="preserve"> </w:t>
      </w:r>
      <w:r>
        <w:t>condensing.</w:t>
      </w:r>
    </w:p>
    <w:p w14:paraId="3C5165AC" w14:textId="3B1B5C00" w:rsidR="009B3C81" w:rsidRDefault="009B3C81" w:rsidP="009B3C81">
      <w:pPr>
        <w:spacing w:line="240" w:lineRule="auto"/>
      </w:pPr>
      <w:r>
        <w:t xml:space="preserve">▪ When preparing your articles please use as little formatting as possible, as the editor formats all articles to fit the </w:t>
      </w:r>
      <w:r w:rsidR="0068704B">
        <w:t>magazine</w:t>
      </w:r>
      <w:r>
        <w:t xml:space="preserve"> guidelines. </w:t>
      </w:r>
      <w:r w:rsidR="00442408">
        <w:t xml:space="preserve"> </w:t>
      </w:r>
      <w:r>
        <w:t>Articles should be typed into a Word document.</w:t>
      </w:r>
      <w:r w:rsidR="00442408">
        <w:t xml:space="preserve"> </w:t>
      </w:r>
      <w:r w:rsidR="0098082A">
        <w:t xml:space="preserve"> </w:t>
      </w:r>
      <w:r>
        <w:t xml:space="preserve">All photographs </w:t>
      </w:r>
      <w:r w:rsidR="00442408">
        <w:t xml:space="preserve">(300dpi) </w:t>
      </w:r>
      <w:r>
        <w:t>or images should be sent as separate attachments (jpg files) rather than embedded in the Word document.</w:t>
      </w:r>
      <w:r w:rsidR="0098082A">
        <w:t xml:space="preserve">  Please do not submit articles or advertisements as PDF’s.</w:t>
      </w:r>
    </w:p>
    <w:p w14:paraId="3565B3B8" w14:textId="77777777" w:rsidR="00E56F35" w:rsidRDefault="009B3C81" w:rsidP="009B3C81">
      <w:pPr>
        <w:spacing w:line="240" w:lineRule="auto"/>
      </w:pPr>
      <w:r>
        <w:t>If you have any questions, ple</w:t>
      </w:r>
      <w:r w:rsidR="00E56F35">
        <w:t>ase contact us</w:t>
      </w:r>
    </w:p>
    <w:p w14:paraId="19B63D65" w14:textId="786C7F3D" w:rsidR="009B3C81" w:rsidRDefault="009B3C81" w:rsidP="009B3C81">
      <w:pPr>
        <w:spacing w:line="240" w:lineRule="auto"/>
      </w:pPr>
      <w:r>
        <w:t xml:space="preserve">email </w:t>
      </w:r>
      <w:hyperlink r:id="rId4" w:history="1">
        <w:r w:rsidR="00E56F35" w:rsidRPr="008E5410">
          <w:rPr>
            <w:rStyle w:val="Hyperlink"/>
          </w:rPr>
          <w:t>office@broadclyst.org</w:t>
        </w:r>
      </w:hyperlink>
      <w:r w:rsidR="00E56F35">
        <w:t xml:space="preserve"> </w:t>
      </w:r>
      <w:r w:rsidR="00E56F35">
        <w:br/>
        <w:t>phone 01392 360269</w:t>
      </w:r>
    </w:p>
    <w:p w14:paraId="755A4EB4" w14:textId="248A3FDC" w:rsidR="00E56F35" w:rsidRDefault="00E56F35" w:rsidP="009B3C81">
      <w:pPr>
        <w:spacing w:line="240" w:lineRule="auto"/>
      </w:pPr>
    </w:p>
    <w:p w14:paraId="66C0A71F" w14:textId="07D8460E" w:rsidR="00E56F35" w:rsidRDefault="00E56F35" w:rsidP="009B3C81">
      <w:pPr>
        <w:spacing w:line="240" w:lineRule="auto"/>
      </w:pPr>
    </w:p>
    <w:p w14:paraId="0F0428E2" w14:textId="2DA11682" w:rsidR="00E56F35" w:rsidRDefault="00E56F35" w:rsidP="009B3C81">
      <w:pPr>
        <w:spacing w:line="240" w:lineRule="auto"/>
      </w:pPr>
    </w:p>
    <w:p w14:paraId="17E939BE" w14:textId="6958F08F" w:rsidR="00E56F35" w:rsidRDefault="00E56F35" w:rsidP="009B3C81">
      <w:pPr>
        <w:spacing w:line="240" w:lineRule="auto"/>
      </w:pPr>
    </w:p>
    <w:p w14:paraId="1411832E" w14:textId="7EE23E65" w:rsidR="00E56F35" w:rsidRDefault="00E56F35" w:rsidP="009B3C81">
      <w:pPr>
        <w:spacing w:line="240" w:lineRule="auto"/>
      </w:pPr>
    </w:p>
    <w:p w14:paraId="48809BDB" w14:textId="08E80172" w:rsidR="00E56F35" w:rsidRDefault="00E56F35" w:rsidP="009B3C81">
      <w:pPr>
        <w:spacing w:line="240" w:lineRule="auto"/>
      </w:pPr>
    </w:p>
    <w:p w14:paraId="478C2092" w14:textId="65CA56AE" w:rsidR="00E56F35" w:rsidRDefault="00E56F35" w:rsidP="009B3C81">
      <w:pPr>
        <w:spacing w:line="240" w:lineRule="auto"/>
      </w:pPr>
    </w:p>
    <w:p w14:paraId="1E6C42A8" w14:textId="3A45DAA8" w:rsidR="00E56F35" w:rsidRDefault="00E56F35" w:rsidP="009B3C81">
      <w:pPr>
        <w:spacing w:line="240" w:lineRule="auto"/>
      </w:pPr>
    </w:p>
    <w:p w14:paraId="24E23EA4" w14:textId="1689EABA" w:rsidR="00E56F35" w:rsidRDefault="00E56F35" w:rsidP="009B3C81">
      <w:pPr>
        <w:spacing w:line="240" w:lineRule="auto"/>
      </w:pPr>
    </w:p>
    <w:p w14:paraId="43FEB08B" w14:textId="1CC7AF92" w:rsidR="00E56F35" w:rsidRDefault="00E56F35" w:rsidP="009B3C81">
      <w:pPr>
        <w:spacing w:line="240" w:lineRule="auto"/>
      </w:pPr>
    </w:p>
    <w:p w14:paraId="33A73D2C" w14:textId="31E27F40" w:rsidR="00E56F35" w:rsidRDefault="00E56F35" w:rsidP="009B3C81">
      <w:pPr>
        <w:spacing w:line="240" w:lineRule="auto"/>
      </w:pPr>
    </w:p>
    <w:p w14:paraId="593891EA" w14:textId="6A42ABC7" w:rsidR="00E56F35" w:rsidRDefault="00E56F35" w:rsidP="009B3C81">
      <w:pPr>
        <w:spacing w:line="240" w:lineRule="auto"/>
      </w:pPr>
    </w:p>
    <w:p w14:paraId="314210C7" w14:textId="3B647487" w:rsidR="00E56F35" w:rsidRDefault="00E56F35" w:rsidP="009B3C81">
      <w:pPr>
        <w:spacing w:line="240" w:lineRule="auto"/>
      </w:pPr>
      <w:r>
        <w:t>AMH, April 2022</w:t>
      </w:r>
    </w:p>
    <w:sectPr w:rsidR="00E56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C81"/>
    <w:rsid w:val="00442408"/>
    <w:rsid w:val="004D5A86"/>
    <w:rsid w:val="00685A87"/>
    <w:rsid w:val="0068704B"/>
    <w:rsid w:val="00713963"/>
    <w:rsid w:val="00717D1B"/>
    <w:rsid w:val="0086533C"/>
    <w:rsid w:val="0098082A"/>
    <w:rsid w:val="009B3C81"/>
    <w:rsid w:val="00A93501"/>
    <w:rsid w:val="00AF60CD"/>
    <w:rsid w:val="00E5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073FC0"/>
  <w15:chartTrackingRefBased/>
  <w15:docId w15:val="{14867676-C544-4EBB-B73C-FC4FFF2F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6F35"/>
    <w:pPr>
      <w:keepNext/>
      <w:spacing w:line="240" w:lineRule="auto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56F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6F3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56F35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broadclyst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broadsheet-broadclyst@outlook.com</dc:creator>
  <cp:keywords/>
  <dc:description/>
  <cp:lastModifiedBy>Angie Hurren</cp:lastModifiedBy>
  <cp:revision>2</cp:revision>
  <dcterms:created xsi:type="dcterms:W3CDTF">2022-04-12T14:50:00Z</dcterms:created>
  <dcterms:modified xsi:type="dcterms:W3CDTF">2022-04-12T14:50:00Z</dcterms:modified>
</cp:coreProperties>
</file>